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B4" w:rsidRDefault="003751B4" w:rsidP="0037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631E9" w:rsidRPr="000631E9">
        <w:rPr>
          <w:rFonts w:ascii="Times New Roman" w:hAnsi="Times New Roman" w:cs="Times New Roman"/>
          <w:b/>
          <w:sz w:val="24"/>
          <w:szCs w:val="24"/>
        </w:rPr>
        <w:t>ведениям об осуществлении закупок товаров, работ, услуг</w:t>
      </w:r>
    </w:p>
    <w:p w:rsidR="003751B4" w:rsidRDefault="000631E9" w:rsidP="0037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1E9">
        <w:rPr>
          <w:rFonts w:ascii="Times New Roman" w:hAnsi="Times New Roman" w:cs="Times New Roman"/>
          <w:b/>
          <w:sz w:val="24"/>
          <w:szCs w:val="24"/>
        </w:rPr>
        <w:t xml:space="preserve">для обеспечения государственных и муниципальных нужд </w:t>
      </w:r>
    </w:p>
    <w:p w:rsidR="003751B4" w:rsidRDefault="003751B4" w:rsidP="0037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Дружненского</w:t>
      </w:r>
      <w:r w:rsidR="000631E9" w:rsidRPr="000631E9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0631E9" w:rsidRPr="000631E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0631E9" w:rsidRPr="000631E9">
        <w:rPr>
          <w:rFonts w:ascii="Times New Roman" w:hAnsi="Times New Roman" w:cs="Times New Roman"/>
          <w:b/>
          <w:sz w:val="24"/>
          <w:szCs w:val="24"/>
        </w:rPr>
        <w:t xml:space="preserve"> Белореченского района</w:t>
      </w:r>
      <w:r w:rsidR="00063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AF5" w:rsidRDefault="000631E9" w:rsidP="0037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3751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 полугодие 2014 года</w:t>
      </w:r>
    </w:p>
    <w:p w:rsidR="003751B4" w:rsidRDefault="003751B4" w:rsidP="0037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1E9" w:rsidRDefault="000631E9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 Дружненское сельское поселение Белореченского района за 1 полугодие 2014 года использовано средств местного бюджета 1 959,885 тыс. руб. Из них использовано:</w:t>
      </w:r>
    </w:p>
    <w:p w:rsidR="000631E9" w:rsidRDefault="000631E9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администрацией Дружненского сельского поселения Белореченского района – 753,683 тыс. руб.;</w:t>
      </w:r>
    </w:p>
    <w:p w:rsidR="000631E9" w:rsidRDefault="000631E9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«ЦКРЦ Дружненского сельского поселения» - 1 184,386 тыс. руб.;</w:t>
      </w:r>
    </w:p>
    <w:p w:rsidR="000631E9" w:rsidRDefault="000631E9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«Библиотека Дружненского сельского поселения» - 21,816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0631E9" w:rsidRDefault="000631E9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закупок товаров, работ, услуг в количестве 37 шт. Из них:</w:t>
      </w:r>
    </w:p>
    <w:p w:rsidR="000631E9" w:rsidRDefault="000631E9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администрации Дружненского сельского поселения Белореченского района –    24 шт.</w:t>
      </w:r>
      <w:r w:rsidR="00E819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электронных аукционов – 2 шт.; 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 w:rsidR="00E81997">
        <w:rPr>
          <w:rFonts w:ascii="Times New Roman" w:hAnsi="Times New Roman" w:cs="Times New Roman"/>
          <w:sz w:val="24"/>
          <w:szCs w:val="24"/>
        </w:rPr>
        <w:t xml:space="preserve"> – 1 шт.; закупок</w:t>
      </w:r>
      <w:r w:rsidR="00E81997" w:rsidRPr="00E81997">
        <w:rPr>
          <w:rFonts w:ascii="Times New Roman" w:hAnsi="Times New Roman" w:cs="Times New Roman"/>
          <w:sz w:val="24"/>
          <w:szCs w:val="24"/>
        </w:rPr>
        <w:t xml:space="preserve"> на сумму, не превышающую ста тысяч руб</w:t>
      </w:r>
      <w:r w:rsidR="00E81997">
        <w:rPr>
          <w:rFonts w:ascii="Times New Roman" w:hAnsi="Times New Roman" w:cs="Times New Roman"/>
          <w:sz w:val="24"/>
          <w:szCs w:val="24"/>
        </w:rPr>
        <w:t xml:space="preserve">лей (п.4 ч. 1 ст. 93 Закона </w:t>
      </w:r>
      <w:r w:rsidR="00E81997" w:rsidRPr="00E81997">
        <w:rPr>
          <w:rFonts w:ascii="Times New Roman" w:hAnsi="Times New Roman" w:cs="Times New Roman"/>
          <w:sz w:val="24"/>
          <w:szCs w:val="24"/>
        </w:rPr>
        <w:t>№ 44-ФЗ)</w:t>
      </w:r>
      <w:r w:rsidR="00E81997">
        <w:rPr>
          <w:rFonts w:ascii="Times New Roman" w:hAnsi="Times New Roman" w:cs="Times New Roman"/>
          <w:sz w:val="24"/>
          <w:szCs w:val="24"/>
        </w:rPr>
        <w:t xml:space="preserve"> – 21 шт.)</w:t>
      </w:r>
      <w:proofErr w:type="gramEnd"/>
    </w:p>
    <w:p w:rsidR="00E81997" w:rsidRDefault="00E81997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МБУ «ЦКРЦ Дружненского сельского поселения» - 11 шт. (з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– 11 шт.)</w:t>
      </w:r>
    </w:p>
    <w:p w:rsidR="00E81997" w:rsidRDefault="00E81997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«Библиотека Дружненского сельского поселения» - 2 шт. (з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– 2 шт.).</w:t>
      </w:r>
    </w:p>
    <w:p w:rsidR="00E81997" w:rsidRDefault="00E81997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Заключено контрактов в количестве – 37 шт. Из них:</w:t>
      </w:r>
    </w:p>
    <w:p w:rsidR="00E81997" w:rsidRDefault="00E81997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администрации Дружненского сельского поселения Белореченского района –    24 шт. (электронных аукционов – 2 шт.; 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– 1 шт.; закупок</w:t>
      </w:r>
      <w:r w:rsidRPr="00E81997">
        <w:rPr>
          <w:rFonts w:ascii="Times New Roman" w:hAnsi="Times New Roman" w:cs="Times New Roman"/>
          <w:sz w:val="24"/>
          <w:szCs w:val="24"/>
        </w:rPr>
        <w:t xml:space="preserve"> на сумму, не превышающую ста тысяч руб</w:t>
      </w:r>
      <w:r>
        <w:rPr>
          <w:rFonts w:ascii="Times New Roman" w:hAnsi="Times New Roman" w:cs="Times New Roman"/>
          <w:sz w:val="24"/>
          <w:szCs w:val="24"/>
        </w:rPr>
        <w:t xml:space="preserve">лей (п.4 ч. 1 ст. 93 Закона </w:t>
      </w:r>
      <w:r w:rsidRPr="00E81997">
        <w:rPr>
          <w:rFonts w:ascii="Times New Roman" w:hAnsi="Times New Roman" w:cs="Times New Roman"/>
          <w:sz w:val="24"/>
          <w:szCs w:val="24"/>
        </w:rPr>
        <w:t>№ 44-ФЗ)</w:t>
      </w:r>
      <w:r>
        <w:rPr>
          <w:rFonts w:ascii="Times New Roman" w:hAnsi="Times New Roman" w:cs="Times New Roman"/>
          <w:sz w:val="24"/>
          <w:szCs w:val="24"/>
        </w:rPr>
        <w:t xml:space="preserve"> – 21 шт.)</w:t>
      </w:r>
      <w:proofErr w:type="gramEnd"/>
    </w:p>
    <w:p w:rsidR="00E81997" w:rsidRDefault="00E81997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МБУ «ЦКРЦ Дружненского сельского поселения» - 11 шт. (з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– 11 шт.)</w:t>
      </w:r>
    </w:p>
    <w:p w:rsidR="00E81997" w:rsidRDefault="00E81997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МБУ «Библиотека Дружненского сельского поселения» - 2 шт. (з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– 2 шт.).</w:t>
      </w:r>
    </w:p>
    <w:p w:rsidR="00E81997" w:rsidRDefault="00E81997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контракты были заключены с российскими лицами.</w:t>
      </w:r>
    </w:p>
    <w:p w:rsidR="00E81997" w:rsidRDefault="00E81997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Расторгнуто контрактов по соглашению сторон в администрации Дружненского сельского поселения Белореченского района – 5 шт.</w:t>
      </w:r>
    </w:p>
    <w:p w:rsidR="00E81997" w:rsidRDefault="00E81997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Подано заявок для участия в закупках товаров, работ, услуг для обеспечения муниципальных нужд в количестве 8 шт. Из них:</w:t>
      </w:r>
    </w:p>
    <w:p w:rsidR="00E81997" w:rsidRDefault="00E81997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Дружненского сельского поселения Белореченского района –      6 шт. (на участие в электронном аукционе – 6 шт.)</w:t>
      </w:r>
    </w:p>
    <w:p w:rsidR="00E81997" w:rsidRDefault="00E81997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МБУ «ЦКРЦ Дружненского сельского поселения» - 2 шт. (на участие в электронном аукционе – 2 шт.)</w:t>
      </w:r>
      <w:r w:rsidR="00F64EC7">
        <w:rPr>
          <w:rFonts w:ascii="Times New Roman" w:hAnsi="Times New Roman" w:cs="Times New Roman"/>
          <w:sz w:val="24"/>
          <w:szCs w:val="24"/>
        </w:rPr>
        <w:t>.</w:t>
      </w:r>
    </w:p>
    <w:p w:rsidR="00F64EC7" w:rsidRDefault="00F64EC7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заявки поданы российскими лицами.</w:t>
      </w:r>
    </w:p>
    <w:p w:rsidR="00F64EC7" w:rsidRDefault="00F64EC7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заявок участников, признанных победителями определения поставщиков (подрядчиков, исполнителей) – 4 шт. Из них:</w:t>
      </w:r>
    </w:p>
    <w:p w:rsidR="00F64EC7" w:rsidRDefault="00F64EC7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C44">
        <w:rPr>
          <w:rFonts w:ascii="Times New Roman" w:hAnsi="Times New Roman" w:cs="Times New Roman"/>
          <w:sz w:val="24"/>
          <w:szCs w:val="24"/>
        </w:rPr>
        <w:t>- в администрации Дружненского сельского поселения Белореченского района –    3 шт.</w:t>
      </w:r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МБУ «ЦКРЦ Дружненского сельского поселения» - 1 шт.</w:t>
      </w:r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победители являются российскими лицами.</w:t>
      </w:r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Общая сумма начальных (максимальных) цен контрактов (лотов) составляет – 2117,537 тыс. руб. Из них:</w:t>
      </w:r>
      <w:proofErr w:type="gramEnd"/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 администрации Дружненского сельского поселения Белореченского района – 910, 485 тыс. руб. (электронных аукционов – 127,309 тыс. руб.; 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– 55,351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; закупок</w:t>
      </w:r>
      <w:r w:rsidRPr="00E81997">
        <w:rPr>
          <w:rFonts w:ascii="Times New Roman" w:hAnsi="Times New Roman" w:cs="Times New Roman"/>
          <w:sz w:val="24"/>
          <w:szCs w:val="24"/>
        </w:rPr>
        <w:t xml:space="preserve"> на сумму, не превышающую ста тысяч руб</w:t>
      </w:r>
      <w:r>
        <w:rPr>
          <w:rFonts w:ascii="Times New Roman" w:hAnsi="Times New Roman" w:cs="Times New Roman"/>
          <w:sz w:val="24"/>
          <w:szCs w:val="24"/>
        </w:rPr>
        <w:t xml:space="preserve">лей (п.4 ч. 1 ст. 93 Закона </w:t>
      </w:r>
      <w:r w:rsidRPr="00E81997">
        <w:rPr>
          <w:rFonts w:ascii="Times New Roman" w:hAnsi="Times New Roman" w:cs="Times New Roman"/>
          <w:sz w:val="24"/>
          <w:szCs w:val="24"/>
        </w:rPr>
        <w:t>№ 44-ФЗ)</w:t>
      </w:r>
      <w:r>
        <w:rPr>
          <w:rFonts w:ascii="Times New Roman" w:hAnsi="Times New Roman" w:cs="Times New Roman"/>
          <w:sz w:val="24"/>
          <w:szCs w:val="24"/>
        </w:rPr>
        <w:t xml:space="preserve"> – 727,825 тыс. руб.)</w:t>
      </w:r>
      <w:proofErr w:type="gramEnd"/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МБУ «ЦКРЦ Дружненского сельского поселения» (з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– 1 205,684 тыс. руб.)</w:t>
      </w:r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МБУ «Библиотека Дружненского сельского поселения» (з</w:t>
      </w:r>
      <w:r w:rsidRPr="000631E9">
        <w:rPr>
          <w:rFonts w:ascii="Times New Roman" w:hAnsi="Times New Roman" w:cs="Times New Roman"/>
          <w:sz w:val="24"/>
          <w:szCs w:val="24"/>
        </w:rPr>
        <w:t>акуп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631E9">
        <w:rPr>
          <w:rFonts w:ascii="Times New Roman" w:hAnsi="Times New Roman" w:cs="Times New Roman"/>
          <w:sz w:val="24"/>
          <w:szCs w:val="24"/>
        </w:rPr>
        <w:t xml:space="preserve"> у единственного поставщика (подрядчика, исполнителя) за исключением закупок в соответствии с  п.4 ч. 1 ст. 93 Закона № 44-ФЗ</w:t>
      </w:r>
      <w:r>
        <w:rPr>
          <w:rFonts w:ascii="Times New Roman" w:hAnsi="Times New Roman" w:cs="Times New Roman"/>
          <w:sz w:val="24"/>
          <w:szCs w:val="24"/>
        </w:rPr>
        <w:t xml:space="preserve"> – 1,368 тыс. руб.)</w:t>
      </w:r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стоимость расторгнутых контрактов по соглашению сторон составляет – 48,810 тыс. руб.</w:t>
      </w:r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Закупки у субъектов малого предпринимательства, социально-ориентированных некоммерческих организаций в 1 полугодии 2014 года не были проведены, их проведение планируется на 2 полугодие 2014 года. Совокупный годовой объем закупок составляет 13739,315 тыс. руб. Из них:</w:t>
      </w:r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 Дружненского сельского поселения Белореченского района – 9710,123 тыс. руб.;</w:t>
      </w:r>
    </w:p>
    <w:p w:rsidR="00E40C44" w:rsidRDefault="00E40C44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D38F8">
        <w:rPr>
          <w:rFonts w:ascii="Times New Roman" w:hAnsi="Times New Roman" w:cs="Times New Roman"/>
          <w:sz w:val="24"/>
          <w:szCs w:val="24"/>
        </w:rPr>
        <w:t>в МБУ «ЦКРЦ Дружненского сельского поселения» - 3783,332 тыс. руб.;</w:t>
      </w:r>
    </w:p>
    <w:p w:rsidR="009D38F8" w:rsidRDefault="009D38F8" w:rsidP="00E81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МБУ «Библиотека Дружненского сельского поселения» - 245,860 тыс. руб.</w:t>
      </w:r>
    </w:p>
    <w:p w:rsidR="00E81997" w:rsidRPr="000631E9" w:rsidRDefault="00E81997" w:rsidP="00063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1997" w:rsidRPr="000631E9" w:rsidSect="00FA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1E9"/>
    <w:rsid w:val="000631E9"/>
    <w:rsid w:val="003751B4"/>
    <w:rsid w:val="009D38F8"/>
    <w:rsid w:val="00E40C44"/>
    <w:rsid w:val="00E81997"/>
    <w:rsid w:val="00F64EC7"/>
    <w:rsid w:val="00FA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FuckYouBill</cp:lastModifiedBy>
  <cp:revision>4</cp:revision>
  <dcterms:created xsi:type="dcterms:W3CDTF">2014-10-10T06:55:00Z</dcterms:created>
  <dcterms:modified xsi:type="dcterms:W3CDTF">2014-12-04T11:02:00Z</dcterms:modified>
</cp:coreProperties>
</file>